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8E" w:rsidRDefault="00A1798E" w:rsidP="00840FDE">
      <w:pPr>
        <w:pStyle w:val="210"/>
        <w:ind w:firstLine="567"/>
        <w:jc w:val="center"/>
        <w:rPr>
          <w:b/>
          <w:bCs/>
          <w:sz w:val="28"/>
          <w:szCs w:val="28"/>
        </w:rPr>
      </w:pPr>
    </w:p>
    <w:p w:rsidR="00A1798E" w:rsidRDefault="00A1798E" w:rsidP="00840FDE">
      <w:pPr>
        <w:pStyle w:val="210"/>
        <w:ind w:firstLine="567"/>
        <w:jc w:val="center"/>
        <w:rPr>
          <w:b/>
          <w:bCs/>
          <w:sz w:val="28"/>
          <w:szCs w:val="28"/>
        </w:rPr>
      </w:pPr>
    </w:p>
    <w:p w:rsidR="00A1798E" w:rsidRDefault="00A1798E" w:rsidP="00A1798E">
      <w:pPr>
        <w:pStyle w:val="21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36030" cy="9039732"/>
            <wp:effectExtent l="19050" t="0" r="7620" b="0"/>
            <wp:docPr id="1" name="Рисунок 1" descr="C:\Users\lenovo\Pictures\ControlCenter4\Scan\CCI04102023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ControlCenter4\Scan\CCI04102023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9039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31C" w:rsidRPr="00A1798E" w:rsidRDefault="00840FDE" w:rsidP="00A1798E">
      <w:pPr>
        <w:pStyle w:val="210"/>
        <w:ind w:firstLine="567"/>
        <w:jc w:val="center"/>
        <w:rPr>
          <w:b/>
          <w:bCs/>
          <w:sz w:val="28"/>
          <w:szCs w:val="28"/>
        </w:rPr>
      </w:pPr>
      <w:r w:rsidRPr="00840FDE">
        <w:rPr>
          <w:b/>
          <w:bCs/>
          <w:sz w:val="28"/>
          <w:szCs w:val="28"/>
        </w:rPr>
        <w:lastRenderedPageBreak/>
        <w:t>Пояснительная записка</w:t>
      </w:r>
    </w:p>
    <w:p w:rsidR="0050031C" w:rsidRPr="00840FDE" w:rsidRDefault="0050031C" w:rsidP="00840FDE">
      <w:pPr>
        <w:pStyle w:val="210"/>
        <w:ind w:firstLine="567"/>
        <w:jc w:val="center"/>
        <w:rPr>
          <w:b/>
          <w:bCs/>
          <w:sz w:val="28"/>
          <w:szCs w:val="28"/>
        </w:rPr>
      </w:pPr>
    </w:p>
    <w:p w:rsidR="0050031C" w:rsidRPr="00840FDE" w:rsidRDefault="0050031C" w:rsidP="00840FDE">
      <w:pPr>
        <w:pStyle w:val="210"/>
        <w:ind w:firstLine="567"/>
        <w:rPr>
          <w:bCs/>
          <w:sz w:val="28"/>
          <w:szCs w:val="28"/>
        </w:rPr>
      </w:pPr>
    </w:p>
    <w:p w:rsidR="0050031C" w:rsidRPr="00840FDE" w:rsidRDefault="00840FDE" w:rsidP="00840FDE">
      <w:pPr>
        <w:pStyle w:val="210"/>
        <w:ind w:firstLine="567"/>
        <w:rPr>
          <w:sz w:val="28"/>
          <w:szCs w:val="28"/>
        </w:rPr>
      </w:pPr>
      <w:r w:rsidRPr="00840FDE">
        <w:rPr>
          <w:bCs/>
          <w:sz w:val="28"/>
          <w:szCs w:val="28"/>
        </w:rPr>
        <w:t>Рабочая учебная программа по внеурочной деятельности</w:t>
      </w:r>
      <w:r>
        <w:rPr>
          <w:bCs/>
          <w:sz w:val="28"/>
          <w:szCs w:val="28"/>
        </w:rPr>
        <w:t xml:space="preserve"> «Театральный кружок Улыбка»</w:t>
      </w:r>
      <w:r w:rsidRPr="00840FDE">
        <w:rPr>
          <w:bCs/>
          <w:sz w:val="28"/>
          <w:szCs w:val="28"/>
        </w:rPr>
        <w:t xml:space="preserve"> составлена на основе:</w:t>
      </w:r>
    </w:p>
    <w:p w:rsidR="0050031C" w:rsidRPr="00840FDE" w:rsidRDefault="00840FDE" w:rsidP="00840FDE">
      <w:pPr>
        <w:pStyle w:val="210"/>
        <w:ind w:firstLine="567"/>
        <w:rPr>
          <w:sz w:val="28"/>
          <w:szCs w:val="28"/>
        </w:rPr>
      </w:pPr>
      <w:r w:rsidRPr="00840FDE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- </w:t>
      </w:r>
      <w:r w:rsidRPr="00840FDE">
        <w:rPr>
          <w:bCs/>
          <w:sz w:val="28"/>
          <w:szCs w:val="28"/>
        </w:rPr>
        <w:t>Федерального закона «Об образовании в РФ» от 29 декабря 2012 г. № 273.</w:t>
      </w:r>
    </w:p>
    <w:p w:rsidR="0050031C" w:rsidRPr="00840FDE" w:rsidRDefault="00840FDE" w:rsidP="00840FDE">
      <w:pPr>
        <w:pStyle w:val="210"/>
        <w:ind w:firstLine="567"/>
        <w:rPr>
          <w:sz w:val="28"/>
          <w:szCs w:val="28"/>
        </w:rPr>
      </w:pPr>
      <w:r w:rsidRPr="00840FDE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-</w:t>
      </w:r>
      <w:r w:rsidRPr="00840FDE">
        <w:rPr>
          <w:bCs/>
          <w:sz w:val="28"/>
          <w:szCs w:val="28"/>
        </w:rPr>
        <w:t xml:space="preserve"> Федерального государственного общеобразовательного стандарта начального общего образования.</w:t>
      </w:r>
    </w:p>
    <w:p w:rsidR="0050031C" w:rsidRPr="00840FDE" w:rsidRDefault="00840FDE" w:rsidP="00840FDE">
      <w:pPr>
        <w:pStyle w:val="210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  - </w:t>
      </w:r>
      <w:r w:rsidRPr="00840FDE">
        <w:rPr>
          <w:bCs/>
          <w:sz w:val="28"/>
          <w:szCs w:val="28"/>
        </w:rPr>
        <w:t>Базисного учебного плана</w:t>
      </w:r>
      <w:proofErr w:type="gramStart"/>
      <w:r w:rsidRPr="00840FDE">
        <w:rPr>
          <w:bCs/>
          <w:sz w:val="28"/>
          <w:szCs w:val="28"/>
        </w:rPr>
        <w:t xml:space="preserve"> .</w:t>
      </w:r>
      <w:proofErr w:type="gramEnd"/>
    </w:p>
    <w:p w:rsidR="0050031C" w:rsidRPr="00840FDE" w:rsidRDefault="00840FDE" w:rsidP="00840FDE">
      <w:pPr>
        <w:pStyle w:val="210"/>
        <w:ind w:firstLine="567"/>
        <w:rPr>
          <w:sz w:val="28"/>
          <w:szCs w:val="28"/>
        </w:rPr>
      </w:pPr>
      <w:r w:rsidRPr="00840FDE">
        <w:rPr>
          <w:bCs/>
          <w:sz w:val="28"/>
          <w:szCs w:val="28"/>
        </w:rPr>
        <w:t>2. Основной образовательной  программы общего начального образования МБОУ «</w:t>
      </w:r>
      <w:proofErr w:type="spellStart"/>
      <w:r w:rsidRPr="00840FDE">
        <w:rPr>
          <w:bCs/>
          <w:sz w:val="28"/>
          <w:szCs w:val="28"/>
        </w:rPr>
        <w:t>Леплейская</w:t>
      </w:r>
      <w:proofErr w:type="spellEnd"/>
      <w:r w:rsidRPr="00840FDE">
        <w:rPr>
          <w:bCs/>
          <w:sz w:val="28"/>
          <w:szCs w:val="28"/>
        </w:rPr>
        <w:t xml:space="preserve"> СОШ»</w:t>
      </w:r>
    </w:p>
    <w:p w:rsidR="0050031C" w:rsidRPr="00840FDE" w:rsidRDefault="00840FDE" w:rsidP="00840FDE">
      <w:pPr>
        <w:pStyle w:val="210"/>
        <w:ind w:firstLine="567"/>
        <w:rPr>
          <w:sz w:val="28"/>
          <w:szCs w:val="28"/>
        </w:rPr>
      </w:pPr>
      <w:r w:rsidRPr="00840FDE">
        <w:rPr>
          <w:bCs/>
          <w:sz w:val="28"/>
          <w:szCs w:val="28"/>
        </w:rPr>
        <w:t>3. Учебного плана МБОУ «</w:t>
      </w:r>
      <w:proofErr w:type="spellStart"/>
      <w:r w:rsidRPr="00840FDE">
        <w:rPr>
          <w:bCs/>
          <w:sz w:val="28"/>
          <w:szCs w:val="28"/>
        </w:rPr>
        <w:t>Леплейская</w:t>
      </w:r>
      <w:proofErr w:type="spellEnd"/>
      <w:r w:rsidRPr="00840FDE">
        <w:rPr>
          <w:bCs/>
          <w:sz w:val="28"/>
          <w:szCs w:val="28"/>
        </w:rPr>
        <w:t xml:space="preserve"> СОШ» на 2023 — 2024 учебный год.</w:t>
      </w:r>
    </w:p>
    <w:p w:rsidR="0050031C" w:rsidRPr="00840FDE" w:rsidRDefault="00840FDE" w:rsidP="00840FDE">
      <w:pPr>
        <w:pStyle w:val="210"/>
        <w:ind w:firstLine="567"/>
        <w:rPr>
          <w:sz w:val="28"/>
          <w:szCs w:val="28"/>
        </w:rPr>
      </w:pPr>
      <w:r w:rsidRPr="00840FDE">
        <w:rPr>
          <w:bCs/>
          <w:sz w:val="28"/>
          <w:szCs w:val="28"/>
        </w:rPr>
        <w:t>4. Программы воспитания.</w:t>
      </w: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50031C">
      <w:pPr>
        <w:pStyle w:val="210"/>
        <w:ind w:firstLine="567"/>
        <w:jc w:val="both"/>
        <w:rPr>
          <w:b/>
          <w:bCs/>
        </w:rPr>
      </w:pPr>
    </w:p>
    <w:p w:rsidR="0050031C" w:rsidRDefault="00840FDE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>Задачи: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1. Создание условий для воспитания и творческой самореализации раскованного, общительного ребенка, владеющего своим телом и словом, слышащего и понимающего партнера  во взаимодействии.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0"/>
        </w:rPr>
        <w:t>Воспитание и  развитие внутренней (воля, память, мышление, внимание, воображение, подлинность в ощущениях) и внешней (чувства ритма, темпа, чувства пространства и времени, вера в предлагаемые обстоятельства) техники актера в каждом ребенке.</w:t>
      </w:r>
      <w:proofErr w:type="gramEnd"/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3.Совершенствование игровых навыков и творческой самостоятельности детей через постановку музыкальных, театральных сказок, кукольных спектаклей, игр-драматизаций, упражнений актерского тренинга.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4"/>
          <w:szCs w:val="20"/>
        </w:rPr>
        <w:t>5. Знакомство с историей и развитием театрального искусства: развитие познавательных интересов через расширение представлений о видах театрального искусства.</w:t>
      </w:r>
    </w:p>
    <w:p w:rsidR="0050031C" w:rsidRDefault="00840FDE">
      <w:pPr>
        <w:ind w:firstLine="284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Место курса в учебном плане</w:t>
      </w:r>
    </w:p>
    <w:p w:rsidR="0050031C" w:rsidRDefault="00840FDE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Согласно базисному учебному плану на изучение курса отводится  34 часа в год (1 час в неделю, 34 учебные недели).</w:t>
      </w:r>
    </w:p>
    <w:p w:rsidR="0050031C" w:rsidRDefault="00840FDE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Предполагаемые результаты реализации программы</w:t>
      </w:r>
    </w:p>
    <w:p w:rsidR="0050031C" w:rsidRDefault="00840FDE">
      <w:pPr>
        <w:shd w:val="clear" w:color="auto" w:fill="FFFFFF"/>
        <w:ind w:right="29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pacing w:val="-3"/>
          <w:sz w:val="24"/>
          <w:szCs w:val="20"/>
        </w:rPr>
        <w:t>Воспитательные результаты работы по данной программе внеурочной деятель</w:t>
      </w:r>
      <w:r>
        <w:rPr>
          <w:rFonts w:ascii="Times New Roman" w:hAnsi="Times New Roman" w:cs="Times New Roman"/>
          <w:spacing w:val="-3"/>
          <w:sz w:val="24"/>
          <w:szCs w:val="20"/>
        </w:rPr>
        <w:softHyphen/>
      </w:r>
      <w:r>
        <w:rPr>
          <w:rFonts w:ascii="Times New Roman" w:hAnsi="Times New Roman" w:cs="Times New Roman"/>
          <w:sz w:val="24"/>
          <w:szCs w:val="20"/>
        </w:rPr>
        <w:t>ности  можно оценить  по трём уровням.</w:t>
      </w:r>
    </w:p>
    <w:p w:rsidR="0050031C" w:rsidRDefault="00840FDE">
      <w:pPr>
        <w:ind w:firstLine="426"/>
        <w:rPr>
          <w:rFonts w:ascii="Times New Roman" w:hAnsi="Times New Roman" w:cs="Times New Roman"/>
          <w:sz w:val="24"/>
          <w:szCs w:val="20"/>
        </w:rPr>
      </w:pPr>
      <w:r>
        <w:rPr>
          <w:rStyle w:val="FontStyle25"/>
          <w:sz w:val="24"/>
          <w:szCs w:val="20"/>
        </w:rPr>
        <w:t>Результаты первого уровня (</w:t>
      </w:r>
      <w:r>
        <w:rPr>
          <w:rFonts w:ascii="Times New Roman" w:eastAsia="Calibri" w:hAnsi="Times New Roman" w:cs="Times New Roman"/>
          <w:i/>
          <w:sz w:val="24"/>
          <w:szCs w:val="20"/>
        </w:rPr>
        <w:t>Приобретение школьником социальных знаний):</w:t>
      </w:r>
      <w:r>
        <w:rPr>
          <w:rFonts w:ascii="Times New Roman" w:eastAsia="Calibri" w:hAnsi="Times New Roman" w:cs="Times New Roman"/>
          <w:sz w:val="24"/>
          <w:szCs w:val="20"/>
        </w:rPr>
        <w:t xml:space="preserve">  </w:t>
      </w:r>
      <w:r>
        <w:rPr>
          <w:rFonts w:ascii="Times New Roman" w:hAnsi="Times New Roman" w:cs="Times New Roman"/>
          <w:sz w:val="24"/>
          <w:szCs w:val="20"/>
        </w:rPr>
        <w:t xml:space="preserve">Овладение способами самопознания, рефлексии; </w:t>
      </w:r>
      <w:r>
        <w:rPr>
          <w:rFonts w:ascii="Times New Roman" w:eastAsia="Calibri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приобретение социальных знаний о ситуации межличностного взаимодействия; развитие актёрских способностей.</w:t>
      </w:r>
    </w:p>
    <w:p w:rsidR="0050031C" w:rsidRDefault="00840FDE">
      <w:pPr>
        <w:ind w:firstLine="426"/>
        <w:rPr>
          <w:rFonts w:ascii="Times New Roman" w:hAnsi="Times New Roman" w:cs="Times New Roman"/>
          <w:sz w:val="24"/>
          <w:szCs w:val="20"/>
        </w:rPr>
      </w:pPr>
      <w:r>
        <w:rPr>
          <w:rStyle w:val="FontStyle25"/>
          <w:sz w:val="24"/>
          <w:szCs w:val="20"/>
        </w:rPr>
        <w:t xml:space="preserve">Результаты второго уровня (формирование ценностного </w:t>
      </w:r>
      <w:r>
        <w:rPr>
          <w:rFonts w:ascii="Times New Roman" w:eastAsia="Calibri" w:hAnsi="Times New Roman" w:cs="Times New Roman"/>
          <w:i/>
          <w:sz w:val="24"/>
          <w:szCs w:val="20"/>
        </w:rPr>
        <w:t>отношения к социальной  реальности</w:t>
      </w:r>
      <w:proofErr w:type="gramStart"/>
      <w:r>
        <w:rPr>
          <w:rFonts w:ascii="Times New Roman" w:eastAsia="Calibri" w:hAnsi="Times New Roman" w:cs="Times New Roman"/>
          <w:i/>
          <w:sz w:val="24"/>
          <w:szCs w:val="20"/>
        </w:rPr>
        <w:t xml:space="preserve"> )</w:t>
      </w:r>
      <w:proofErr w:type="gramEnd"/>
      <w:r>
        <w:rPr>
          <w:rFonts w:ascii="Times New Roman" w:eastAsia="Calibri" w:hAnsi="Times New Roman" w:cs="Times New Roman"/>
          <w:sz w:val="24"/>
          <w:szCs w:val="20"/>
        </w:rPr>
        <w:t>:</w:t>
      </w:r>
      <w:r>
        <w:rPr>
          <w:rFonts w:ascii="Times New Roman" w:hAnsi="Times New Roman" w:cs="Times New Roman"/>
          <w:sz w:val="24"/>
          <w:szCs w:val="20"/>
        </w:rPr>
        <w:t xml:space="preserve">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50031C" w:rsidRDefault="00840FDE">
      <w:pPr>
        <w:pStyle w:val="Default"/>
        <w:spacing w:after="120"/>
        <w:rPr>
          <w:szCs w:val="20"/>
        </w:rPr>
      </w:pPr>
      <w:r>
        <w:rPr>
          <w:rStyle w:val="FontStyle25"/>
          <w:color w:val="auto"/>
          <w:sz w:val="24"/>
          <w:szCs w:val="20"/>
        </w:rPr>
        <w:t>Результаты третьего уровня (получение  школь</w:t>
      </w:r>
      <w:r>
        <w:rPr>
          <w:rStyle w:val="FontStyle25"/>
          <w:color w:val="auto"/>
          <w:sz w:val="24"/>
          <w:szCs w:val="20"/>
        </w:rPr>
        <w:softHyphen/>
        <w:t xml:space="preserve">ником опыта самостоятельного общественного  действия): </w:t>
      </w:r>
      <w:r>
        <w:rPr>
          <w:rStyle w:val="FontStyle22"/>
          <w:color w:val="auto"/>
          <w:sz w:val="24"/>
          <w:szCs w:val="20"/>
        </w:rPr>
        <w:t>школьник может приобрести опыт общения с представителями других социаль</w:t>
      </w:r>
      <w:r>
        <w:rPr>
          <w:rStyle w:val="FontStyle22"/>
          <w:color w:val="auto"/>
          <w:sz w:val="24"/>
          <w:szCs w:val="20"/>
        </w:rPr>
        <w:softHyphen/>
        <w:t xml:space="preserve">ных групп, других поколений, опыт самоорганизации, организации совместной деятельности с другими детьми и работы в команде; </w:t>
      </w:r>
      <w:r>
        <w:rPr>
          <w:szCs w:val="20"/>
        </w:rPr>
        <w:t xml:space="preserve">нравственно-этический опыт взаимодействия со сверстниками, старшими и младшими детьми, взрослыми в соответствии с общепринятыми нравственными </w:t>
      </w:r>
      <w:proofErr w:type="spellStart"/>
      <w:r>
        <w:rPr>
          <w:szCs w:val="20"/>
        </w:rPr>
        <w:t>нормами</w:t>
      </w:r>
      <w:proofErr w:type="gramStart"/>
      <w:r>
        <w:rPr>
          <w:szCs w:val="20"/>
        </w:rPr>
        <w:t>.В</w:t>
      </w:r>
      <w:proofErr w:type="spellEnd"/>
      <w:proofErr w:type="gramEnd"/>
      <w:r>
        <w:rPr>
          <w:szCs w:val="20"/>
        </w:rPr>
        <w:t xml:space="preserve"> результате реализации программы у обучающихся будут сформированы УУД.</w:t>
      </w:r>
    </w:p>
    <w:p w:rsidR="0050031C" w:rsidRDefault="00840FDE">
      <w:pPr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>Личностные результаты.</w:t>
      </w:r>
    </w:p>
    <w:p w:rsidR="0050031C" w:rsidRDefault="00840FDE">
      <w:pPr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50031C" w:rsidRDefault="00840FDE">
      <w:pPr>
        <w:pStyle w:val="aa"/>
        <w:numPr>
          <w:ilvl w:val="0"/>
          <w:numId w:val="8"/>
        </w:numPr>
        <w:suppressAutoHyphens w:val="0"/>
        <w:jc w:val="lef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целостность взгляда на мир средствами литературных произведений; </w:t>
      </w:r>
    </w:p>
    <w:p w:rsidR="0050031C" w:rsidRDefault="00840FDE">
      <w:pPr>
        <w:pStyle w:val="aa"/>
        <w:numPr>
          <w:ilvl w:val="0"/>
          <w:numId w:val="8"/>
        </w:numPr>
        <w:suppressAutoHyphens w:val="0"/>
        <w:jc w:val="lef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этические чувства, эстетические потребности, ценности и чувства на основе опыта сл</w:t>
      </w:r>
      <w:r>
        <w:rPr>
          <w:rFonts w:ascii="Times New Roman" w:hAnsi="Times New Roman"/>
          <w:sz w:val="24"/>
          <w:szCs w:val="20"/>
        </w:rPr>
        <w:t>у</w:t>
      </w:r>
      <w:r>
        <w:rPr>
          <w:rFonts w:ascii="Times New Roman" w:hAnsi="Times New Roman"/>
          <w:sz w:val="24"/>
          <w:szCs w:val="20"/>
        </w:rPr>
        <w:t>шания и заучивания произведений художественной литературы;</w:t>
      </w:r>
    </w:p>
    <w:p w:rsidR="0050031C" w:rsidRDefault="00840F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осознание значимости занятий театральным искусством для личного развития.</w:t>
      </w:r>
    </w:p>
    <w:p w:rsidR="0050031C" w:rsidRDefault="00840FDE">
      <w:pPr>
        <w:rPr>
          <w:rFonts w:ascii="Times New Roman" w:hAnsi="Times New Roman"/>
          <w:sz w:val="24"/>
          <w:szCs w:val="20"/>
        </w:rPr>
      </w:pPr>
      <w:proofErr w:type="spellStart"/>
      <w:r>
        <w:rPr>
          <w:rFonts w:ascii="Times New Roman" w:hAnsi="Times New Roman"/>
          <w:b/>
          <w:bCs/>
          <w:sz w:val="24"/>
          <w:szCs w:val="20"/>
        </w:rPr>
        <w:lastRenderedPageBreak/>
        <w:t>Метапредметными</w:t>
      </w:r>
      <w:proofErr w:type="spellEnd"/>
      <w:r>
        <w:rPr>
          <w:rFonts w:ascii="Times New Roman" w:hAnsi="Times New Roman"/>
          <w:b/>
          <w:bCs/>
          <w:sz w:val="24"/>
          <w:szCs w:val="20"/>
        </w:rPr>
        <w:t xml:space="preserve"> результатами </w:t>
      </w:r>
      <w:r>
        <w:rPr>
          <w:rFonts w:ascii="Times New Roman" w:hAnsi="Times New Roman"/>
          <w:sz w:val="24"/>
          <w:szCs w:val="20"/>
        </w:rPr>
        <w:t xml:space="preserve">изучения курса  является формирование следующих универсальных учебных действий (УУД). </w:t>
      </w:r>
    </w:p>
    <w:p w:rsidR="0050031C" w:rsidRDefault="00840FDE">
      <w:pPr>
        <w:pStyle w:val="aa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i/>
          <w:sz w:val="24"/>
          <w:szCs w:val="20"/>
        </w:rPr>
        <w:t>Регулятивные УУД</w:t>
      </w:r>
      <w:r>
        <w:rPr>
          <w:rFonts w:ascii="Times New Roman" w:hAnsi="Times New Roman"/>
          <w:sz w:val="24"/>
          <w:szCs w:val="20"/>
        </w:rPr>
        <w:t>:</w:t>
      </w:r>
    </w:p>
    <w:p w:rsidR="0050031C" w:rsidRDefault="00840FDE">
      <w:pPr>
        <w:pStyle w:val="aa"/>
        <w:numPr>
          <w:ilvl w:val="0"/>
          <w:numId w:val="8"/>
        </w:numPr>
        <w:suppressAutoHyphens w:val="0"/>
        <w:jc w:val="lef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понимать и принимать учебную задачу, сформулированную учителем;</w:t>
      </w:r>
    </w:p>
    <w:p w:rsidR="0050031C" w:rsidRDefault="00840FDE">
      <w:pPr>
        <w:pStyle w:val="aa"/>
        <w:numPr>
          <w:ilvl w:val="0"/>
          <w:numId w:val="8"/>
        </w:numPr>
        <w:suppressAutoHyphens w:val="0"/>
        <w:jc w:val="lef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планировать свои действия на отдельных этапах работы над пьесой;</w:t>
      </w:r>
    </w:p>
    <w:p w:rsidR="0050031C" w:rsidRDefault="00840FDE">
      <w:pPr>
        <w:pStyle w:val="aa"/>
        <w:numPr>
          <w:ilvl w:val="0"/>
          <w:numId w:val="8"/>
        </w:numPr>
        <w:suppressAutoHyphens w:val="0"/>
        <w:jc w:val="lef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осуществлять контроль, коррекцию и оценку результатов своей деятельности;</w:t>
      </w:r>
    </w:p>
    <w:p w:rsidR="0050031C" w:rsidRDefault="00840FDE">
      <w:pPr>
        <w:pStyle w:val="aa"/>
        <w:numPr>
          <w:ilvl w:val="0"/>
          <w:numId w:val="8"/>
        </w:numPr>
        <w:suppressAutoHyphens w:val="0"/>
        <w:jc w:val="lef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анализировать причины успеха/неуспеха, осваивать с помощью учителя позитивные у</w:t>
      </w:r>
      <w:r>
        <w:rPr>
          <w:rFonts w:ascii="Times New Roman" w:hAnsi="Times New Roman"/>
          <w:sz w:val="24"/>
          <w:szCs w:val="20"/>
        </w:rPr>
        <w:t>с</w:t>
      </w:r>
      <w:r>
        <w:rPr>
          <w:rFonts w:ascii="Times New Roman" w:hAnsi="Times New Roman"/>
          <w:sz w:val="24"/>
          <w:szCs w:val="20"/>
        </w:rPr>
        <w:t>тановки типа: «У меня всё получится», «Я ещё многое смогу».</w:t>
      </w:r>
    </w:p>
    <w:p w:rsidR="0050031C" w:rsidRDefault="00840FDE">
      <w:pPr>
        <w:pStyle w:val="aa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i/>
          <w:sz w:val="24"/>
          <w:szCs w:val="20"/>
        </w:rPr>
        <w:t>Познавательные УУД</w:t>
      </w:r>
      <w:r>
        <w:rPr>
          <w:rFonts w:ascii="Times New Roman" w:hAnsi="Times New Roman"/>
          <w:sz w:val="24"/>
          <w:szCs w:val="20"/>
        </w:rPr>
        <w:t>:</w:t>
      </w:r>
    </w:p>
    <w:p w:rsidR="0050031C" w:rsidRDefault="00840FDE">
      <w:pPr>
        <w:pStyle w:val="aa"/>
        <w:numPr>
          <w:ilvl w:val="0"/>
          <w:numId w:val="8"/>
        </w:numPr>
        <w:suppressAutoHyphens w:val="0"/>
        <w:jc w:val="lef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пользоваться приёмами анализа и синтеза при чтении и просмотре видеозаписей, пров</w:t>
      </w:r>
      <w:r>
        <w:rPr>
          <w:rFonts w:ascii="Times New Roman" w:hAnsi="Times New Roman"/>
          <w:sz w:val="24"/>
          <w:szCs w:val="20"/>
        </w:rPr>
        <w:t>о</w:t>
      </w:r>
      <w:r>
        <w:rPr>
          <w:rFonts w:ascii="Times New Roman" w:hAnsi="Times New Roman"/>
          <w:sz w:val="24"/>
          <w:szCs w:val="20"/>
        </w:rPr>
        <w:t>дить сравнение и анализ поведения героя;</w:t>
      </w:r>
    </w:p>
    <w:p w:rsidR="0050031C" w:rsidRDefault="00840FDE">
      <w:pPr>
        <w:pStyle w:val="aa"/>
        <w:numPr>
          <w:ilvl w:val="0"/>
          <w:numId w:val="8"/>
        </w:numPr>
        <w:suppressAutoHyphens w:val="0"/>
        <w:jc w:val="lef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понимать и применять полученную информацию при выполнении заданий;</w:t>
      </w:r>
    </w:p>
    <w:p w:rsidR="0050031C" w:rsidRDefault="00840FDE">
      <w:pPr>
        <w:pStyle w:val="aa"/>
        <w:numPr>
          <w:ilvl w:val="0"/>
          <w:numId w:val="8"/>
        </w:numPr>
        <w:suppressAutoHyphens w:val="0"/>
        <w:jc w:val="lef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>
        <w:rPr>
          <w:rFonts w:ascii="Times New Roman" w:hAnsi="Times New Roman"/>
          <w:sz w:val="24"/>
          <w:szCs w:val="20"/>
        </w:rPr>
        <w:t>инсценировании</w:t>
      </w:r>
      <w:proofErr w:type="spellEnd"/>
      <w:r>
        <w:rPr>
          <w:rFonts w:ascii="Times New Roman" w:hAnsi="Times New Roman"/>
          <w:sz w:val="24"/>
          <w:szCs w:val="20"/>
        </w:rPr>
        <w:t>.</w:t>
      </w:r>
    </w:p>
    <w:p w:rsidR="0050031C" w:rsidRDefault="00840FDE">
      <w:pPr>
        <w:pStyle w:val="aa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i/>
          <w:sz w:val="24"/>
          <w:szCs w:val="20"/>
        </w:rPr>
        <w:t>Коммуникативные УУД</w:t>
      </w:r>
      <w:r>
        <w:rPr>
          <w:rFonts w:ascii="Times New Roman" w:hAnsi="Times New Roman"/>
          <w:sz w:val="24"/>
          <w:szCs w:val="20"/>
        </w:rPr>
        <w:t>:</w:t>
      </w:r>
    </w:p>
    <w:p w:rsidR="0050031C" w:rsidRDefault="00840FDE">
      <w:pPr>
        <w:numPr>
          <w:ilvl w:val="0"/>
          <w:numId w:val="8"/>
        </w:numPr>
        <w:snapToGrid w:val="0"/>
        <w:spacing w:after="0" w:line="240" w:lineRule="auto"/>
        <w:rPr>
          <w:rFonts w:ascii="Times New Roman" w:hAnsi="Times New Roman" w:cs="Times New Roman"/>
          <w:iCs/>
          <w:sz w:val="24"/>
          <w:szCs w:val="20"/>
        </w:rPr>
      </w:pPr>
      <w:r>
        <w:rPr>
          <w:rFonts w:ascii="Times New Roman" w:hAnsi="Times New Roman" w:cs="Times New Roman"/>
          <w:iCs/>
          <w:sz w:val="24"/>
          <w:szCs w:val="20"/>
        </w:rPr>
        <w:t>включаться в диалог, в коллективное обсуждение, проявлять инициативу и активность</w:t>
      </w:r>
    </w:p>
    <w:p w:rsidR="0050031C" w:rsidRDefault="00840FDE">
      <w:pPr>
        <w:numPr>
          <w:ilvl w:val="0"/>
          <w:numId w:val="8"/>
        </w:numPr>
        <w:snapToGrid w:val="0"/>
        <w:spacing w:after="0" w:line="240" w:lineRule="auto"/>
        <w:rPr>
          <w:rFonts w:ascii="Times New Roman" w:hAnsi="Times New Roman" w:cs="Times New Roman"/>
          <w:iCs/>
          <w:sz w:val="24"/>
          <w:szCs w:val="20"/>
        </w:rPr>
      </w:pPr>
      <w:r>
        <w:rPr>
          <w:rFonts w:ascii="Times New Roman" w:hAnsi="Times New Roman" w:cs="Times New Roman"/>
          <w:iCs/>
          <w:sz w:val="24"/>
          <w:szCs w:val="20"/>
        </w:rPr>
        <w:t xml:space="preserve">работать в группе, учитывать мнения партнёров, отличные </w:t>
      </w:r>
      <w:proofErr w:type="gramStart"/>
      <w:r>
        <w:rPr>
          <w:rFonts w:ascii="Times New Roman" w:hAnsi="Times New Roman" w:cs="Times New Roman"/>
          <w:iCs/>
          <w:sz w:val="24"/>
          <w:szCs w:val="20"/>
        </w:rPr>
        <w:t>от</w:t>
      </w:r>
      <w:proofErr w:type="gramEnd"/>
      <w:r>
        <w:rPr>
          <w:rFonts w:ascii="Times New Roman" w:hAnsi="Times New Roman" w:cs="Times New Roman"/>
          <w:iCs/>
          <w:sz w:val="24"/>
          <w:szCs w:val="20"/>
        </w:rPr>
        <w:t xml:space="preserve"> собственных;</w:t>
      </w:r>
    </w:p>
    <w:p w:rsidR="0050031C" w:rsidRDefault="00840FDE">
      <w:pPr>
        <w:numPr>
          <w:ilvl w:val="0"/>
          <w:numId w:val="8"/>
        </w:numPr>
        <w:snapToGrid w:val="0"/>
        <w:spacing w:after="0" w:line="240" w:lineRule="auto"/>
        <w:rPr>
          <w:rFonts w:ascii="Times New Roman" w:eastAsia="NewtonCSanPin-Regular" w:hAnsi="Times New Roman" w:cs="Times New Roman"/>
          <w:sz w:val="24"/>
          <w:szCs w:val="20"/>
        </w:rPr>
      </w:pPr>
      <w:r>
        <w:rPr>
          <w:rFonts w:ascii="Times New Roman" w:eastAsia="NewtonCSanPin-Regular" w:hAnsi="Times New Roman" w:cs="Times New Roman"/>
          <w:sz w:val="24"/>
          <w:szCs w:val="20"/>
        </w:rPr>
        <w:t>обращаться за помощью;</w:t>
      </w:r>
    </w:p>
    <w:p w:rsidR="0050031C" w:rsidRDefault="00840FDE">
      <w:pPr>
        <w:numPr>
          <w:ilvl w:val="0"/>
          <w:numId w:val="8"/>
        </w:numPr>
        <w:snapToGrid w:val="0"/>
        <w:spacing w:after="0" w:line="240" w:lineRule="auto"/>
        <w:rPr>
          <w:rFonts w:ascii="Times New Roman" w:eastAsia="NewtonCSanPin-Regular" w:hAnsi="Times New Roman" w:cs="Times New Roman"/>
          <w:sz w:val="24"/>
          <w:szCs w:val="20"/>
        </w:rPr>
      </w:pPr>
      <w:r>
        <w:rPr>
          <w:rFonts w:ascii="Times New Roman" w:eastAsia="NewtonCSanPin-Regular" w:hAnsi="Times New Roman" w:cs="Times New Roman"/>
          <w:sz w:val="24"/>
          <w:szCs w:val="20"/>
        </w:rPr>
        <w:t>формулировать свои затруднения;</w:t>
      </w:r>
    </w:p>
    <w:p w:rsidR="0050031C" w:rsidRDefault="00840FDE">
      <w:pPr>
        <w:numPr>
          <w:ilvl w:val="0"/>
          <w:numId w:val="8"/>
        </w:numPr>
        <w:snapToGrid w:val="0"/>
        <w:spacing w:after="0" w:line="240" w:lineRule="auto"/>
        <w:rPr>
          <w:rFonts w:ascii="Times New Roman" w:eastAsia="NewtonCSanPin-Regular" w:hAnsi="Times New Roman" w:cs="Times New Roman"/>
          <w:sz w:val="24"/>
          <w:szCs w:val="20"/>
        </w:rPr>
      </w:pPr>
      <w:r>
        <w:rPr>
          <w:rFonts w:ascii="Times New Roman" w:eastAsia="NewtonCSanPin-Regular" w:hAnsi="Times New Roman" w:cs="Times New Roman"/>
          <w:sz w:val="24"/>
          <w:szCs w:val="20"/>
        </w:rPr>
        <w:t xml:space="preserve">предлагать помощь и сотрудничество; </w:t>
      </w:r>
    </w:p>
    <w:p w:rsidR="0050031C" w:rsidRDefault="00840FDE">
      <w:pPr>
        <w:pStyle w:val="21"/>
        <w:widowControl/>
        <w:numPr>
          <w:ilvl w:val="0"/>
          <w:numId w:val="8"/>
        </w:numPr>
        <w:rPr>
          <w:rFonts w:eastAsia="NewtonCSanPin-Regular"/>
          <w:sz w:val="24"/>
        </w:rPr>
      </w:pPr>
      <w:r>
        <w:rPr>
          <w:rFonts w:eastAsia="NewtonCSanPin-Regular"/>
          <w:sz w:val="24"/>
        </w:rPr>
        <w:t>слушать собеседника;</w:t>
      </w:r>
    </w:p>
    <w:p w:rsidR="0050031C" w:rsidRDefault="00840FDE">
      <w:pPr>
        <w:pStyle w:val="21"/>
        <w:widowControl/>
        <w:numPr>
          <w:ilvl w:val="0"/>
          <w:numId w:val="8"/>
        </w:numPr>
        <w:snapToGrid w:val="0"/>
        <w:rPr>
          <w:rFonts w:eastAsia="NewtonCSanPin-Regular"/>
          <w:sz w:val="24"/>
        </w:rPr>
      </w:pPr>
      <w:r>
        <w:rPr>
          <w:rFonts w:eastAsia="NewtonCSanPin-Regular"/>
          <w:sz w:val="24"/>
        </w:rPr>
        <w:t xml:space="preserve">договариваться о распределении функций и ролей в совместной деятельности, приходить к общему решению; </w:t>
      </w:r>
    </w:p>
    <w:p w:rsidR="0050031C" w:rsidRDefault="00840FDE">
      <w:pPr>
        <w:pStyle w:val="21"/>
        <w:widowControl/>
        <w:numPr>
          <w:ilvl w:val="0"/>
          <w:numId w:val="8"/>
        </w:numPr>
        <w:snapToGrid w:val="0"/>
        <w:spacing w:line="100" w:lineRule="atLeast"/>
        <w:rPr>
          <w:rFonts w:eastAsia="NewtonCSanPin-Regular"/>
          <w:sz w:val="24"/>
        </w:rPr>
      </w:pPr>
      <w:r>
        <w:rPr>
          <w:rFonts w:eastAsia="NewtonCSanPin-Regular"/>
          <w:sz w:val="24"/>
        </w:rPr>
        <w:t>формулировать собственное мнение и позицию;</w:t>
      </w:r>
    </w:p>
    <w:p w:rsidR="0050031C" w:rsidRDefault="00840FDE">
      <w:pPr>
        <w:numPr>
          <w:ilvl w:val="0"/>
          <w:numId w:val="8"/>
        </w:numPr>
        <w:snapToGri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осуществлять взаимный контроль; </w:t>
      </w:r>
    </w:p>
    <w:p w:rsidR="0050031C" w:rsidRDefault="00840FDE">
      <w:pPr>
        <w:numPr>
          <w:ilvl w:val="0"/>
          <w:numId w:val="8"/>
        </w:numPr>
        <w:snapToGri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адекватно оценивать собственное поведение и поведение окружающих.</w:t>
      </w:r>
    </w:p>
    <w:p w:rsidR="0050031C" w:rsidRDefault="0050031C">
      <w:pPr>
        <w:tabs>
          <w:tab w:val="left" w:pos="720"/>
        </w:tabs>
        <w:snapToGrid w:val="0"/>
        <w:rPr>
          <w:rFonts w:ascii="Times New Roman" w:hAnsi="Times New Roman"/>
          <w:b/>
          <w:bCs/>
          <w:sz w:val="24"/>
          <w:szCs w:val="20"/>
        </w:rPr>
      </w:pPr>
    </w:p>
    <w:p w:rsidR="0050031C" w:rsidRDefault="00840FDE">
      <w:pPr>
        <w:tabs>
          <w:tab w:val="left" w:pos="720"/>
        </w:tabs>
        <w:snapToGrid w:val="0"/>
        <w:rPr>
          <w:rFonts w:ascii="Times New Roman" w:hAnsi="Times New Roman"/>
          <w:b/>
          <w:bCs/>
          <w:sz w:val="24"/>
          <w:szCs w:val="20"/>
        </w:rPr>
      </w:pPr>
      <w:r>
        <w:rPr>
          <w:rFonts w:ascii="Times New Roman" w:hAnsi="Times New Roman"/>
          <w:b/>
          <w:bCs/>
          <w:sz w:val="24"/>
          <w:szCs w:val="20"/>
        </w:rPr>
        <w:t>Предметные результаты:</w:t>
      </w:r>
    </w:p>
    <w:p w:rsidR="0050031C" w:rsidRDefault="00840F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читать, соблюдая орфоэпические и интонационные нормы чтения;</w:t>
      </w:r>
    </w:p>
    <w:p w:rsidR="0050031C" w:rsidRDefault="00840F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выразительному чтению;</w:t>
      </w:r>
    </w:p>
    <w:p w:rsidR="0050031C" w:rsidRDefault="00840F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различать произведения по жанру;</w:t>
      </w:r>
    </w:p>
    <w:p w:rsidR="0050031C" w:rsidRDefault="00840F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развивать речевое дыхание и правильную артикуляцию;</w:t>
      </w:r>
    </w:p>
    <w:p w:rsidR="0050031C" w:rsidRDefault="00840F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видам театрального искусства, основам актёрского мастерства;</w:t>
      </w:r>
    </w:p>
    <w:p w:rsidR="0050031C" w:rsidRDefault="00840F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сочинять этюды по сказкам;</w:t>
      </w:r>
    </w:p>
    <w:p w:rsidR="0050031C" w:rsidRDefault="00840FDE">
      <w:pPr>
        <w:numPr>
          <w:ilvl w:val="0"/>
          <w:numId w:val="8"/>
        </w:numPr>
        <w:snapToGri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умению выражать разнообразные эмоциональные состояния (грусть, радость, злоба, удивление, восхищение)</w:t>
      </w:r>
    </w:p>
    <w:p w:rsidR="0050031C" w:rsidRDefault="0050031C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50031C" w:rsidRDefault="0050031C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50031C" w:rsidRDefault="0050031C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50031C" w:rsidRDefault="0050031C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50031C" w:rsidRDefault="0050031C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50031C" w:rsidRDefault="0050031C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50031C" w:rsidRDefault="0050031C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50031C" w:rsidRDefault="0050031C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840FDE" w:rsidRDefault="00840FDE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840FDE" w:rsidRDefault="00840FDE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840FDE" w:rsidRDefault="00840FDE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840FDE" w:rsidRDefault="00840FDE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840FDE" w:rsidRDefault="00840FDE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840FDE" w:rsidRDefault="00840FDE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840FDE" w:rsidRDefault="00840FDE">
      <w:pPr>
        <w:pStyle w:val="aa"/>
        <w:jc w:val="center"/>
        <w:rPr>
          <w:rFonts w:ascii="Times New Roman" w:hAnsi="Times New Roman"/>
          <w:b/>
          <w:sz w:val="24"/>
          <w:szCs w:val="20"/>
        </w:rPr>
      </w:pPr>
    </w:p>
    <w:p w:rsidR="00840FDE" w:rsidRDefault="00840FDE" w:rsidP="00840FDE">
      <w:pPr>
        <w:rPr>
          <w:rFonts w:ascii="Times New Roman" w:eastAsia="Calibri" w:hAnsi="Times New Roman" w:cs="Times New Roman"/>
          <w:b/>
          <w:sz w:val="24"/>
          <w:szCs w:val="20"/>
          <w:lang w:eastAsia="ar-SA"/>
        </w:rPr>
      </w:pPr>
      <w:r w:rsidRPr="00840FDE">
        <w:rPr>
          <w:rFonts w:ascii="Times New Roman" w:hAnsi="Times New Roman"/>
          <w:b/>
          <w:sz w:val="24"/>
          <w:szCs w:val="20"/>
        </w:rPr>
        <w:lastRenderedPageBreak/>
        <w:t>Учебно-тематический план</w:t>
      </w:r>
    </w:p>
    <w:p w:rsidR="00840FDE" w:rsidRDefault="00840FDE">
      <w:pPr>
        <w:pStyle w:val="aa"/>
        <w:jc w:val="center"/>
      </w:pPr>
    </w:p>
    <w:p w:rsidR="00840FDE" w:rsidRDefault="00840FDE">
      <w:pPr>
        <w:pStyle w:val="aa"/>
        <w:jc w:val="center"/>
      </w:pPr>
    </w:p>
    <w:p w:rsidR="00840FDE" w:rsidRDefault="00840FDE">
      <w:pPr>
        <w:pStyle w:val="aa"/>
        <w:jc w:val="center"/>
      </w:pPr>
    </w:p>
    <w:tbl>
      <w:tblPr>
        <w:tblStyle w:val="af"/>
        <w:tblpPr w:leftFromText="180" w:rightFromText="180" w:vertAnchor="text" w:tblpX="1261" w:tblpY="-568"/>
        <w:tblW w:w="8734" w:type="dxa"/>
        <w:tblInd w:w="108" w:type="dxa"/>
        <w:tblLayout w:type="fixed"/>
        <w:tblLook w:val="0000"/>
      </w:tblPr>
      <w:tblGrid>
        <w:gridCol w:w="912"/>
        <w:gridCol w:w="5522"/>
        <w:gridCol w:w="2300"/>
      </w:tblGrid>
      <w:tr w:rsidR="00840FDE" w:rsidTr="003F6D80">
        <w:trPr>
          <w:trHeight w:val="273"/>
        </w:trPr>
        <w:tc>
          <w:tcPr>
            <w:tcW w:w="91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b/>
                <w:bCs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0"/>
                <w:lang w:eastAsia="ru-RU" w:bidi="ar-SA"/>
              </w:rPr>
              <w:t xml:space="preserve">N </w:t>
            </w:r>
            <w:proofErr w:type="spellStart"/>
            <w:r>
              <w:rPr>
                <w:rFonts w:ascii="Calibri" w:hAnsi="Calibri" w:cs="Times New Roman"/>
                <w:b/>
                <w:bCs/>
                <w:sz w:val="22"/>
                <w:szCs w:val="20"/>
                <w:lang w:eastAsia="ru-RU" w:bidi="ar-SA"/>
              </w:rPr>
              <w:t>п\</w:t>
            </w:r>
            <w:proofErr w:type="gramStart"/>
            <w:r>
              <w:rPr>
                <w:rFonts w:ascii="Calibri" w:hAnsi="Calibri" w:cs="Times New Roman"/>
                <w:b/>
                <w:bCs/>
                <w:sz w:val="22"/>
                <w:szCs w:val="20"/>
                <w:lang w:eastAsia="ru-RU" w:bidi="ar-SA"/>
              </w:rPr>
              <w:t>п</w:t>
            </w:r>
            <w:proofErr w:type="spellEnd"/>
            <w:proofErr w:type="gramEnd"/>
          </w:p>
        </w:tc>
        <w:tc>
          <w:tcPr>
            <w:tcW w:w="552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b/>
                <w:bCs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0"/>
                <w:lang w:eastAsia="ru-RU" w:bidi="ar-SA"/>
              </w:rPr>
              <w:t>Название раздела</w:t>
            </w:r>
          </w:p>
        </w:tc>
        <w:tc>
          <w:tcPr>
            <w:tcW w:w="2300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b/>
                <w:bCs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0"/>
                <w:lang w:eastAsia="ru-RU" w:bidi="ar-SA"/>
              </w:rPr>
              <w:t>Всего часов</w:t>
            </w:r>
          </w:p>
        </w:tc>
      </w:tr>
      <w:tr w:rsidR="00840FDE" w:rsidTr="003F6D80">
        <w:trPr>
          <w:trHeight w:val="273"/>
        </w:trPr>
        <w:tc>
          <w:tcPr>
            <w:tcW w:w="91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1.</w:t>
            </w:r>
          </w:p>
        </w:tc>
        <w:tc>
          <w:tcPr>
            <w:tcW w:w="552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/>
                <w:sz w:val="22"/>
                <w:szCs w:val="20"/>
                <w:lang w:eastAsia="ru-RU" w:bidi="ar-SA"/>
              </w:rPr>
              <w:t>Вводно-информационный раздел</w:t>
            </w:r>
          </w:p>
        </w:tc>
        <w:tc>
          <w:tcPr>
            <w:tcW w:w="2300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4</w:t>
            </w:r>
          </w:p>
        </w:tc>
      </w:tr>
      <w:tr w:rsidR="00840FDE" w:rsidTr="003F6D80">
        <w:trPr>
          <w:trHeight w:val="273"/>
        </w:trPr>
        <w:tc>
          <w:tcPr>
            <w:tcW w:w="91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2.</w:t>
            </w:r>
          </w:p>
        </w:tc>
        <w:tc>
          <w:tcPr>
            <w:tcW w:w="552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Основы театральной культуры</w:t>
            </w:r>
            <w:r>
              <w:rPr>
                <w:rFonts w:ascii="Calibri" w:hAnsi="Calibri"/>
                <w:sz w:val="22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2300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2</w:t>
            </w:r>
          </w:p>
        </w:tc>
      </w:tr>
      <w:tr w:rsidR="00840FDE" w:rsidTr="003F6D80">
        <w:trPr>
          <w:trHeight w:val="273"/>
        </w:trPr>
        <w:tc>
          <w:tcPr>
            <w:tcW w:w="91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3.</w:t>
            </w:r>
          </w:p>
        </w:tc>
        <w:tc>
          <w:tcPr>
            <w:tcW w:w="552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Культура и техника речи</w:t>
            </w:r>
          </w:p>
        </w:tc>
        <w:tc>
          <w:tcPr>
            <w:tcW w:w="2300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3</w:t>
            </w:r>
          </w:p>
        </w:tc>
      </w:tr>
      <w:tr w:rsidR="00840FDE" w:rsidTr="003F6D80">
        <w:trPr>
          <w:trHeight w:val="273"/>
        </w:trPr>
        <w:tc>
          <w:tcPr>
            <w:tcW w:w="91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4.</w:t>
            </w:r>
          </w:p>
        </w:tc>
        <w:tc>
          <w:tcPr>
            <w:tcW w:w="552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Театральная азбука</w:t>
            </w:r>
          </w:p>
        </w:tc>
        <w:tc>
          <w:tcPr>
            <w:tcW w:w="2300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8</w:t>
            </w:r>
          </w:p>
        </w:tc>
      </w:tr>
      <w:tr w:rsidR="00840FDE" w:rsidTr="003F6D80">
        <w:trPr>
          <w:trHeight w:val="273"/>
        </w:trPr>
        <w:tc>
          <w:tcPr>
            <w:tcW w:w="91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5.</w:t>
            </w:r>
          </w:p>
        </w:tc>
        <w:tc>
          <w:tcPr>
            <w:tcW w:w="552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Ритмопластика</w:t>
            </w:r>
          </w:p>
        </w:tc>
        <w:tc>
          <w:tcPr>
            <w:tcW w:w="2300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5</w:t>
            </w:r>
          </w:p>
        </w:tc>
      </w:tr>
      <w:tr w:rsidR="00840FDE" w:rsidTr="003F6D80">
        <w:trPr>
          <w:trHeight w:val="273"/>
        </w:trPr>
        <w:tc>
          <w:tcPr>
            <w:tcW w:w="91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6.</w:t>
            </w:r>
          </w:p>
        </w:tc>
        <w:tc>
          <w:tcPr>
            <w:tcW w:w="552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Работа над спектаклем</w:t>
            </w:r>
          </w:p>
        </w:tc>
        <w:tc>
          <w:tcPr>
            <w:tcW w:w="2300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11</w:t>
            </w:r>
          </w:p>
        </w:tc>
      </w:tr>
      <w:tr w:rsidR="00840FDE" w:rsidTr="003F6D80">
        <w:trPr>
          <w:trHeight w:val="288"/>
        </w:trPr>
        <w:tc>
          <w:tcPr>
            <w:tcW w:w="91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7.</w:t>
            </w:r>
          </w:p>
        </w:tc>
        <w:tc>
          <w:tcPr>
            <w:tcW w:w="552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Подведение итогов</w:t>
            </w:r>
          </w:p>
        </w:tc>
        <w:tc>
          <w:tcPr>
            <w:tcW w:w="2300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1</w:t>
            </w:r>
          </w:p>
        </w:tc>
      </w:tr>
      <w:tr w:rsidR="00840FDE" w:rsidTr="003F6D80">
        <w:trPr>
          <w:trHeight w:val="246"/>
        </w:trPr>
        <w:tc>
          <w:tcPr>
            <w:tcW w:w="91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</w:p>
        </w:tc>
        <w:tc>
          <w:tcPr>
            <w:tcW w:w="5522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both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Итого:</w:t>
            </w:r>
          </w:p>
        </w:tc>
        <w:tc>
          <w:tcPr>
            <w:tcW w:w="2300" w:type="dxa"/>
          </w:tcPr>
          <w:p w:rsidR="00840FDE" w:rsidRDefault="00840FDE" w:rsidP="003F6D80">
            <w:pPr>
              <w:pStyle w:val="ac"/>
              <w:widowControl/>
              <w:snapToGrid w:val="0"/>
              <w:ind w:hanging="55"/>
              <w:jc w:val="center"/>
              <w:rPr>
                <w:rFonts w:cs="Times New Roman"/>
                <w:szCs w:val="20"/>
              </w:rPr>
            </w:pPr>
            <w:r>
              <w:rPr>
                <w:rFonts w:ascii="Calibri" w:hAnsi="Calibri" w:cs="Times New Roman"/>
                <w:sz w:val="22"/>
                <w:szCs w:val="20"/>
                <w:lang w:eastAsia="ru-RU" w:bidi="ar-SA"/>
              </w:rPr>
              <w:t>34</w:t>
            </w:r>
          </w:p>
        </w:tc>
      </w:tr>
    </w:tbl>
    <w:p w:rsidR="00840FDE" w:rsidRDefault="00840FDE" w:rsidP="00840FDE"/>
    <w:p w:rsidR="00840FDE" w:rsidRDefault="00840FDE" w:rsidP="00840FDE"/>
    <w:p w:rsidR="00840FDE" w:rsidRDefault="00840FDE" w:rsidP="00840FDE"/>
    <w:p w:rsidR="00840FDE" w:rsidRDefault="00840FDE" w:rsidP="00840FDE"/>
    <w:p w:rsidR="00840FDE" w:rsidRDefault="00840FDE" w:rsidP="00840FDE"/>
    <w:p w:rsidR="0050031C" w:rsidRPr="00840FDE" w:rsidRDefault="00840FDE" w:rsidP="00840FDE">
      <w:pPr>
        <w:rPr>
          <w:rFonts w:ascii="Times New Roman" w:hAnsi="Times New Roman"/>
          <w:b/>
          <w:sz w:val="24"/>
          <w:szCs w:val="20"/>
        </w:rPr>
      </w:pPr>
      <w:r w:rsidRPr="00840FDE">
        <w:rPr>
          <w:rFonts w:ascii="Times New Roman" w:hAnsi="Times New Roman"/>
          <w:b/>
          <w:sz w:val="24"/>
          <w:szCs w:val="20"/>
        </w:rPr>
        <w:t xml:space="preserve">Содержание курса. 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0"/>
        </w:rPr>
      </w:pPr>
      <w:r>
        <w:rPr>
          <w:rFonts w:ascii="Times New Roman" w:hAnsi="Times New Roman" w:cs="Times New Roman"/>
          <w:b/>
          <w:i/>
          <w:sz w:val="24"/>
          <w:szCs w:val="20"/>
        </w:rPr>
        <w:t xml:space="preserve">1. Вводное занятие, итоговое занятие                       </w:t>
      </w:r>
    </w:p>
    <w:p w:rsidR="0050031C" w:rsidRDefault="00840FDE">
      <w:pPr>
        <w:widowControl w:val="0"/>
        <w:numPr>
          <w:ilvl w:val="0"/>
          <w:numId w:val="1"/>
        </w:numPr>
        <w:tabs>
          <w:tab w:val="left" w:pos="927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решение организационных вопросов;</w:t>
      </w:r>
    </w:p>
    <w:p w:rsidR="0050031C" w:rsidRDefault="00840FDE">
      <w:pPr>
        <w:widowControl w:val="0"/>
        <w:numPr>
          <w:ilvl w:val="0"/>
          <w:numId w:val="1"/>
        </w:numPr>
        <w:tabs>
          <w:tab w:val="left" w:pos="927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подведение итогов этапа обучения, обсуждение и анализ успехов каждого воспитанника;</w:t>
      </w:r>
      <w:r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>2. Театральная игра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  Игры на знакомство. Массовые игры. Игры на развитие памяти, произвольного внимания, воображения, наблюдательности.  Этюды на выразительность жестов. Этюды с воображаемыми предметами. Этюды с заданными обстоятельствами. Этюды на эмоции и вежливое поведение. Импровизация игр-драматизаций.  </w:t>
      </w:r>
      <w:proofErr w:type="spellStart"/>
      <w:r>
        <w:rPr>
          <w:rFonts w:ascii="Times New Roman" w:hAnsi="Times New Roman" w:cs="Times New Roman"/>
          <w:sz w:val="24"/>
          <w:szCs w:val="20"/>
        </w:rPr>
        <w:t>Сказкотерапия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. 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Диагностика творческих способностей воспитанников.</w:t>
      </w:r>
    </w:p>
    <w:p w:rsidR="0050031C" w:rsidRDefault="00840FDE">
      <w:pPr>
        <w:widowControl w:val="0"/>
        <w:numPr>
          <w:ilvl w:val="0"/>
          <w:numId w:val="2"/>
        </w:numPr>
        <w:tabs>
          <w:tab w:val="left" w:pos="927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>Культура и техника речи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Артикуляционная гимнастика. Устранение дикционных недостатков и тренинг правильной дикции. Дыхательные упражнения. Постановка речевого голоса. Речь в движении.  Коллективное сочинение сказок. Диалог и монолог. Работа над стихотворением и басней. </w:t>
      </w:r>
    </w:p>
    <w:p w:rsidR="0050031C" w:rsidRDefault="00840FDE">
      <w:pPr>
        <w:widowControl w:val="0"/>
        <w:numPr>
          <w:ilvl w:val="0"/>
          <w:numId w:val="2"/>
        </w:numPr>
        <w:tabs>
          <w:tab w:val="left" w:pos="927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>Ритмопластика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Коммуникативные, ритмические, музыкальные, пластические игры и упражнения. Развитие свободы и выразительности телодвижений.</w:t>
      </w:r>
    </w:p>
    <w:p w:rsidR="0050031C" w:rsidRDefault="00840FDE">
      <w:pPr>
        <w:numPr>
          <w:ilvl w:val="0"/>
          <w:numId w:val="2"/>
        </w:numPr>
        <w:tabs>
          <w:tab w:val="left" w:pos="927"/>
        </w:tabs>
        <w:spacing w:after="0" w:line="240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Основы театральной культуры</w:t>
      </w:r>
    </w:p>
    <w:p w:rsidR="0050031C" w:rsidRDefault="00840FDE">
      <w:pPr>
        <w:jc w:val="both"/>
        <w:textAlignment w:val="baseline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система занятий - бесед, направленных на расширение представлений о театре</w:t>
      </w:r>
    </w:p>
    <w:p w:rsidR="0050031C" w:rsidRDefault="00840FDE">
      <w:pPr>
        <w:widowControl w:val="0"/>
        <w:numPr>
          <w:ilvl w:val="0"/>
          <w:numId w:val="2"/>
        </w:numPr>
        <w:tabs>
          <w:tab w:val="left" w:pos="927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>Индивидуальная работа.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Работа над словом. Отработка отдельных этюдов. Устранение дикционных недостатков.</w:t>
      </w:r>
    </w:p>
    <w:p w:rsidR="0050031C" w:rsidRDefault="00840FDE">
      <w:pPr>
        <w:widowControl w:val="0"/>
        <w:numPr>
          <w:ilvl w:val="0"/>
          <w:numId w:val="2"/>
        </w:numPr>
        <w:tabs>
          <w:tab w:val="left" w:pos="927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t xml:space="preserve"> Просмотрово-информационный</w:t>
      </w:r>
    </w:p>
    <w:p w:rsidR="0050031C" w:rsidRDefault="00840FDE">
      <w:pPr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Просмотр кинофильмов и их обсуждение. Посещение театров. </w:t>
      </w:r>
    </w:p>
    <w:p w:rsidR="0050031C" w:rsidRDefault="00840FDE">
      <w:pPr>
        <w:spacing w:before="280" w:after="28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Каждое занятие интегрировано и включает в себя элементы всех изложенных выше видов деятельности программы.</w:t>
      </w:r>
    </w:p>
    <w:p w:rsidR="0050031C" w:rsidRDefault="0050031C">
      <w:pPr>
        <w:tabs>
          <w:tab w:val="left" w:pos="1440"/>
        </w:tabs>
        <w:snapToGrid w:val="0"/>
        <w:ind w:left="72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0"/>
        </w:rPr>
      </w:pPr>
    </w:p>
    <w:p w:rsidR="0050031C" w:rsidRDefault="0050031C">
      <w:pPr>
        <w:tabs>
          <w:tab w:val="left" w:pos="1440"/>
        </w:tabs>
        <w:snapToGrid w:val="0"/>
        <w:ind w:left="72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0"/>
        </w:rPr>
      </w:pPr>
    </w:p>
    <w:p w:rsidR="0050031C" w:rsidRDefault="00840FDE" w:rsidP="00840FDE">
      <w:pPr>
        <w:tabs>
          <w:tab w:val="left" w:pos="1440"/>
        </w:tabs>
        <w:snapToGrid w:val="0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0"/>
        </w:rPr>
        <w:lastRenderedPageBreak/>
        <w:t>Календарно-тематический план</w:t>
      </w:r>
    </w:p>
    <w:tbl>
      <w:tblPr>
        <w:tblW w:w="10490" w:type="dxa"/>
        <w:tblInd w:w="-34" w:type="dxa"/>
        <w:tblLayout w:type="fixed"/>
        <w:tblLook w:val="0000"/>
      </w:tblPr>
      <w:tblGrid>
        <w:gridCol w:w="851"/>
        <w:gridCol w:w="851"/>
        <w:gridCol w:w="1576"/>
        <w:gridCol w:w="3527"/>
        <w:gridCol w:w="1134"/>
        <w:gridCol w:w="1276"/>
        <w:gridCol w:w="1275"/>
      </w:tblGrid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Виды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Обеспечение урока</w:t>
            </w:r>
          </w:p>
        </w:tc>
      </w:tr>
      <w:tr w:rsidR="0050031C">
        <w:tc>
          <w:tcPr>
            <w:tcW w:w="10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pStyle w:val="aa"/>
              <w:widowControl w:val="0"/>
              <w:numPr>
                <w:ilvl w:val="1"/>
                <w:numId w:val="2"/>
              </w:numPr>
              <w:snapToGrid w:val="0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Вводно-информационный раздел (4 часа).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Вводное занятие. Игра «Репка».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Задачи и особенности занятий в театральном кружке, коллективе. Игра «Театр – экспромт»: «Репка». Понятие «экспромт»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Здравствуй, театр! </w:t>
            </w:r>
          </w:p>
          <w:p w:rsidR="0050031C" w:rsidRDefault="0050031C">
            <w:pPr>
              <w:widowControl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Дать детям возможность окунуться в мир фантазии и воображения. Познакомить с понятием «театр». Знакомство с театрами Москвы.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Презентация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auto"/>
                <w:szCs w:val="20"/>
              </w:rPr>
              <w:t xml:space="preserve"> Театральная игра</w:t>
            </w:r>
          </w:p>
          <w:p w:rsidR="0050031C" w:rsidRDefault="00840FDE">
            <w:pPr>
              <w:pStyle w:val="ac"/>
              <w:snapToGrid w:val="0"/>
              <w:ind w:hanging="55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eastAsia="Times New Roman" w:cs="Times New Roman"/>
                <w:color w:val="auto"/>
                <w:szCs w:val="20"/>
              </w:rPr>
              <w:t xml:space="preserve">Как вести себя на сцене! 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Как вести себя на сцене. Учимся строить диалог с партнером на заданную тему. Понятие «рифма». Учимся сочинять небольшие рассказы и сказки, подбирать простейшие рифмы.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eastAsia="Times New Roman" w:cs="Times New Roman"/>
                <w:color w:val="auto"/>
                <w:szCs w:val="20"/>
              </w:rPr>
            </w:pPr>
            <w:r>
              <w:rPr>
                <w:rFonts w:cs="Times New Roman"/>
                <w:szCs w:val="20"/>
              </w:rPr>
              <w:t>Виды театрального искусства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  <w:r>
              <w:rPr>
                <w:rFonts w:cs="Times New Roman"/>
                <w:color w:val="auto"/>
                <w:szCs w:val="20"/>
              </w:rPr>
              <w:t>Рассказать детям в доступной форме о видах театрального искусства.</w:t>
            </w:r>
          </w:p>
          <w:p w:rsidR="0050031C" w:rsidRDefault="00840FDE">
            <w:pPr>
              <w:pStyle w:val="ac"/>
              <w:ind w:hanging="55"/>
              <w:rPr>
                <w:rFonts w:cs="Times New Roman"/>
                <w:i/>
                <w:color w:val="auto"/>
                <w:szCs w:val="20"/>
              </w:rPr>
            </w:pPr>
            <w:r>
              <w:rPr>
                <w:rFonts w:cs="Times New Roman"/>
                <w:color w:val="auto"/>
                <w:szCs w:val="20"/>
              </w:rPr>
              <w:t xml:space="preserve">Упражнения на развитие дикции (скороговорки, </w:t>
            </w:r>
            <w:proofErr w:type="spellStart"/>
            <w:r>
              <w:rPr>
                <w:rFonts w:cs="Times New Roman"/>
                <w:color w:val="auto"/>
                <w:szCs w:val="20"/>
              </w:rPr>
              <w:t>чистоговорки</w:t>
            </w:r>
            <w:proofErr w:type="spellEnd"/>
            <w:r>
              <w:rPr>
                <w:rFonts w:cs="Times New Roman"/>
                <w:color w:val="auto"/>
                <w:szCs w:val="20"/>
              </w:rPr>
              <w:t xml:space="preserve">). </w:t>
            </w:r>
          </w:p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Чтение сказки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Н.Грибачёва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«Заяц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Коська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его друзья».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понравившихся диалогов.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соревнование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Презентация</w:t>
            </w:r>
          </w:p>
        </w:tc>
      </w:tr>
      <w:tr w:rsidR="0050031C">
        <w:tc>
          <w:tcPr>
            <w:tcW w:w="10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pStyle w:val="aa"/>
              <w:widowControl w:val="0"/>
              <w:numPr>
                <w:ilvl w:val="1"/>
                <w:numId w:val="2"/>
              </w:numPr>
              <w:snapToGrid w:val="0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Основы театральной культуры (2 часа)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Основы театральной культуры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  <w:r>
              <w:rPr>
                <w:rFonts w:cs="Times New Roman"/>
                <w:color w:val="auto"/>
                <w:szCs w:val="20"/>
              </w:rPr>
              <w:t>Театр - искусство коллективное, спектакль - результат творческого труда многих людей различных профессий</w:t>
            </w:r>
          </w:p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Музыкальные пластические игры и упражнения</w:t>
            </w:r>
          </w:p>
          <w:p w:rsidR="0050031C" w:rsidRDefault="0050031C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Фонохрестоматия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Правила поведения в театре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  <w:r>
              <w:rPr>
                <w:rFonts w:cs="Times New Roman"/>
                <w:color w:val="auto"/>
                <w:szCs w:val="20"/>
              </w:rPr>
              <w:t>Познакомить детей с правилами поведения в театре</w:t>
            </w:r>
          </w:p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Как вести себя на сцене. Правила диалога.  Учимся строить диалог с партнером на заданную тему</w:t>
            </w:r>
          </w:p>
          <w:p w:rsidR="0050031C" w:rsidRDefault="0050031C">
            <w:pPr>
              <w:pStyle w:val="ac"/>
              <w:snapToGrid w:val="0"/>
              <w:ind w:hanging="55"/>
              <w:rPr>
                <w:rFonts w:cs="Times New Roman"/>
                <w:szCs w:val="20"/>
              </w:rPr>
            </w:pPr>
          </w:p>
          <w:p w:rsidR="0050031C" w:rsidRDefault="0050031C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Ролевая игра: «Мы в театре»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10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pStyle w:val="aa"/>
              <w:widowControl w:val="0"/>
              <w:numPr>
                <w:ilvl w:val="1"/>
                <w:numId w:val="2"/>
              </w:numPr>
              <w:snapToGrid w:val="0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Культура и техника речи (3 часа)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7.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szCs w:val="20"/>
              </w:rPr>
            </w:pPr>
            <w:r>
              <w:rPr>
                <w:rFonts w:cs="Times New Roman"/>
                <w:color w:val="auto"/>
                <w:szCs w:val="20"/>
              </w:rPr>
              <w:t>В мире пословиц.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Разучиваем пословицы. Инсценировка пословиц. Игра-миниатюра с пословицами «</w:t>
            </w:r>
            <w:proofErr w:type="spellStart"/>
            <w:r>
              <w:rPr>
                <w:rFonts w:cs="Times New Roman"/>
                <w:szCs w:val="20"/>
              </w:rPr>
              <w:t>Объяснялки</w:t>
            </w:r>
            <w:proofErr w:type="spellEnd"/>
            <w:r>
              <w:rPr>
                <w:rFonts w:cs="Times New Roman"/>
                <w:szCs w:val="20"/>
              </w:rPr>
              <w:t>»</w:t>
            </w:r>
          </w:p>
          <w:p w:rsidR="0050031C" w:rsidRDefault="0050031C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Интернет-ресурсы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8-9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Репетиция  сценки «Спящая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красвица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!»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Работа над темпом, громкостью, мимикой на основе  игр: «Репортаж  о школьной жизни»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Показ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10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pStyle w:val="aa"/>
              <w:widowControl w:val="0"/>
              <w:numPr>
                <w:ilvl w:val="1"/>
                <w:numId w:val="2"/>
              </w:numPr>
              <w:snapToGrid w:val="0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Театральная азбука (8 часов).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Кукольный театр  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Мини-спектакль с пальчиковыми куклами.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Показ сказки.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Театральная азбука.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Разучивание скороговорок, считалок,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их  обыгрывание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Тематический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«Сказка, сказка, приходи».  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Театральная игра. Викторина по сказкам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Презентация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13-14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сказки. «Репка»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Знакомство с текстом, выбор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мультсказки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, распределение ролей, диалоги героев.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Показ сказки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Театральная игра </w:t>
            </w:r>
          </w:p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«Дед Мороз» </w:t>
            </w:r>
          </w:p>
          <w:p w:rsidR="0050031C" w:rsidRDefault="0050031C">
            <w:pPr>
              <w:pStyle w:val="ac"/>
              <w:ind w:hanging="55"/>
              <w:rPr>
                <w:rFonts w:cs="Times New Roman"/>
                <w:color w:val="auto"/>
                <w:szCs w:val="20"/>
              </w:rPr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Учимся развивать зрительное, слуховое внимание, наблюдательность.  Учимся  находить ключевые слова в предложении и выделять их голосом.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текущий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16-17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народных сказок. 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Знакомство с  содержанием, выбор сказки, распределение ролей, диалоги героев, репетиции, показ. Отработка умения работать с пальчиковыми куклами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10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pStyle w:val="aa"/>
              <w:widowControl w:val="0"/>
              <w:numPr>
                <w:ilvl w:val="1"/>
                <w:numId w:val="2"/>
              </w:numPr>
              <w:snapToGrid w:val="0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Ритмопластика (5 часов).</w:t>
            </w:r>
          </w:p>
        </w:tc>
      </w:tr>
      <w:tr w:rsidR="0050031C">
        <w:trPr>
          <w:trHeight w:val="1891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  <w:r>
              <w:rPr>
                <w:rFonts w:cs="Times New Roman"/>
                <w:color w:val="auto"/>
                <w:szCs w:val="20"/>
              </w:rPr>
              <w:t>Театр в лицах</w:t>
            </w:r>
          </w:p>
        </w:tc>
        <w:tc>
          <w:tcPr>
            <w:tcW w:w="3527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Знакомство с  содержанием, выбор литературного материала, распределение ролей, диалоги героев, репетиции, показ</w:t>
            </w:r>
          </w:p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текущий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19-21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  <w:r>
              <w:rPr>
                <w:rFonts w:cs="Times New Roman"/>
                <w:color w:val="auto"/>
                <w:szCs w:val="20"/>
              </w:rPr>
              <w:t>Ритмопластика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Создание  образов  с помощью жестов, мимики. Учимся создавать образы животных с помощью выразительных пластических движений.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Текущий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  <w:r>
              <w:rPr>
                <w:rFonts w:cs="Times New Roman"/>
                <w:szCs w:val="20"/>
              </w:rPr>
              <w:t>Театральная игра</w:t>
            </w:r>
          </w:p>
        </w:tc>
        <w:tc>
          <w:tcPr>
            <w:tcW w:w="3527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Игры на развитие образного  мышления, фантазии, воображения, интереса  к сценическому искусству. Игры-пантомимы.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1048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pStyle w:val="aa"/>
              <w:widowControl w:val="0"/>
              <w:numPr>
                <w:ilvl w:val="1"/>
                <w:numId w:val="2"/>
              </w:numPr>
              <w:snapToGrid w:val="0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Работа над спектаклем (11 часов).</w:t>
            </w:r>
          </w:p>
        </w:tc>
      </w:tr>
      <w:tr w:rsidR="0050031C"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  <w:r>
              <w:rPr>
                <w:rFonts w:cs="Times New Roman"/>
                <w:szCs w:val="20"/>
              </w:rPr>
              <w:t xml:space="preserve">Просмотр </w:t>
            </w:r>
            <w:proofErr w:type="spellStart"/>
            <w:r>
              <w:rPr>
                <w:rFonts w:cs="Times New Roman"/>
                <w:szCs w:val="20"/>
              </w:rPr>
              <w:t>видеопьесы</w:t>
            </w:r>
            <w:proofErr w:type="spellEnd"/>
            <w:r>
              <w:rPr>
                <w:rFonts w:cs="Times New Roman"/>
                <w:szCs w:val="20"/>
              </w:rPr>
              <w:t xml:space="preserve"> «Встретимся в день Победы» </w:t>
            </w:r>
          </w:p>
        </w:tc>
        <w:tc>
          <w:tcPr>
            <w:tcW w:w="3527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Знакомство с  содержанием,  распределение ролей, диалоги героев, репетиции.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Видеопьеса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24-25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ind w:hanging="55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Репетиции   пьесы «Встретимся в день Победы» 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Упражнения на постановку дыхания (выполняется стоя).   Упражнения на развитие артикуляционного аппарата.</w:t>
            </w: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Знакомство с  содержанием сказки,  распределение ролей, диалоги героев, репетиции, показ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pStyle w:val="ac"/>
              <w:snapToGrid w:val="0"/>
              <w:ind w:hanging="55"/>
              <w:rPr>
                <w:rFonts w:cs="Times New Roman"/>
                <w:color w:val="auto"/>
                <w:szCs w:val="20"/>
              </w:rPr>
            </w:pPr>
            <w:r>
              <w:rPr>
                <w:rFonts w:cs="Times New Roman"/>
                <w:color w:val="auto"/>
                <w:szCs w:val="20"/>
              </w:rPr>
              <w:t>Репетиция инсценировки «Темная ночь»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Обсуждение музыки, распределение ролей, репетиции и показ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rPr>
          <w:trHeight w:val="72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28-32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Репетиции   пьесы 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Чтение сказок, распределение ролей, репетиции.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Показ пьесы «Встретимся в день Победы»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Выступление  перед гостями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0031C">
        <w:tc>
          <w:tcPr>
            <w:tcW w:w="10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pStyle w:val="aa"/>
              <w:widowControl w:val="0"/>
              <w:numPr>
                <w:ilvl w:val="1"/>
                <w:numId w:val="2"/>
              </w:numPr>
              <w:snapToGrid w:val="0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Подведение итогов.</w:t>
            </w:r>
          </w:p>
        </w:tc>
      </w:tr>
      <w:tr w:rsidR="005003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Заключительное занятие, 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Подведение итогов обучения, обсуждение и анализ успехов каждого воспитанника.  Отчёт, показ любимых инсценировок.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Заключительный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50031C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31C" w:rsidRDefault="00840FDE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Фото и видео выступлений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года</w:t>
            </w:r>
          </w:p>
        </w:tc>
      </w:tr>
    </w:tbl>
    <w:p w:rsidR="0050031C" w:rsidRDefault="0050031C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50031C" w:rsidRDefault="0050031C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50031C" w:rsidRDefault="0050031C">
      <w:pPr>
        <w:pStyle w:val="a9"/>
        <w:rPr>
          <w:rFonts w:ascii="Times New Roman" w:hAnsi="Times New Roman" w:cs="Times New Roman"/>
          <w:sz w:val="28"/>
        </w:rPr>
      </w:pPr>
    </w:p>
    <w:sectPr w:rsidR="0050031C" w:rsidSect="0050031C">
      <w:footerReference w:type="default" r:id="rId8"/>
      <w:pgSz w:w="11906" w:h="16838"/>
      <w:pgMar w:top="568" w:right="1077" w:bottom="1276" w:left="851" w:header="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7F0" w:rsidRDefault="001B47F0" w:rsidP="0050031C">
      <w:pPr>
        <w:spacing w:after="0" w:line="240" w:lineRule="auto"/>
      </w:pPr>
      <w:r>
        <w:separator/>
      </w:r>
    </w:p>
  </w:endnote>
  <w:endnote w:type="continuationSeparator" w:id="0">
    <w:p w:rsidR="001B47F0" w:rsidRDefault="001B47F0" w:rsidP="0050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-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4238816"/>
      <w:docPartObj>
        <w:docPartGallery w:val="Page Numbers (Bottom of Page)"/>
        <w:docPartUnique/>
      </w:docPartObj>
    </w:sdtPr>
    <w:sdtContent>
      <w:p w:rsidR="0050031C" w:rsidRDefault="005E15EC">
        <w:pPr>
          <w:pStyle w:val="Footer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7F0" w:rsidRDefault="001B47F0" w:rsidP="0050031C">
      <w:pPr>
        <w:spacing w:after="0" w:line="240" w:lineRule="auto"/>
      </w:pPr>
      <w:r>
        <w:separator/>
      </w:r>
    </w:p>
  </w:footnote>
  <w:footnote w:type="continuationSeparator" w:id="0">
    <w:p w:rsidR="001B47F0" w:rsidRDefault="001B47F0" w:rsidP="0050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0F30"/>
    <w:multiLevelType w:val="multilevel"/>
    <w:tmpl w:val="B3DEE8A0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EDA4572"/>
    <w:multiLevelType w:val="multilevel"/>
    <w:tmpl w:val="E376A2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E495FDB"/>
    <w:multiLevelType w:val="multilevel"/>
    <w:tmpl w:val="D6D8D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>
    <w:nsid w:val="318B4E66"/>
    <w:multiLevelType w:val="multilevel"/>
    <w:tmpl w:val="C02C0940"/>
    <w:lvl w:ilvl="0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CF96604"/>
    <w:multiLevelType w:val="multilevel"/>
    <w:tmpl w:val="EE68C1BA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4034E5E"/>
    <w:multiLevelType w:val="multilevel"/>
    <w:tmpl w:val="5EF0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6182DDF"/>
    <w:multiLevelType w:val="multilevel"/>
    <w:tmpl w:val="F9C6D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FFD2846"/>
    <w:multiLevelType w:val="multilevel"/>
    <w:tmpl w:val="8D241E4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6EEE6156"/>
    <w:multiLevelType w:val="multilevel"/>
    <w:tmpl w:val="D504B12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031C"/>
    <w:rsid w:val="001B47F0"/>
    <w:rsid w:val="0050031C"/>
    <w:rsid w:val="005E15EC"/>
    <w:rsid w:val="00840FDE"/>
    <w:rsid w:val="00A1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8">
    <w:name w:val="Heading 8"/>
    <w:basedOn w:val="a"/>
    <w:next w:val="a"/>
    <w:link w:val="8"/>
    <w:qFormat/>
    <w:rsid w:val="000E7E30"/>
    <w:pPr>
      <w:tabs>
        <w:tab w:val="left" w:pos="0"/>
      </w:tabs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8">
    <w:name w:val="Заголовок 8 Знак"/>
    <w:basedOn w:val="a0"/>
    <w:link w:val="Heading8"/>
    <w:qFormat/>
    <w:rsid w:val="000E7E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FontStyle22">
    <w:name w:val="Font Style22"/>
    <w:qFormat/>
    <w:rsid w:val="000E7E30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qFormat/>
    <w:rsid w:val="000E7E3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a3">
    <w:name w:val="Основной текст Знак"/>
    <w:basedOn w:val="a0"/>
    <w:link w:val="a4"/>
    <w:semiHidden/>
    <w:qFormat/>
    <w:rsid w:val="000E7E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Нижний колонтитул Знак"/>
    <w:basedOn w:val="a0"/>
    <w:link w:val="Footer"/>
    <w:uiPriority w:val="99"/>
    <w:qFormat/>
    <w:rsid w:val="00210C3B"/>
  </w:style>
  <w:style w:type="paragraph" w:customStyle="1" w:styleId="a6">
    <w:name w:val="Заголовок"/>
    <w:basedOn w:val="a"/>
    <w:next w:val="a4"/>
    <w:qFormat/>
    <w:rsid w:val="0050031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link w:val="a3"/>
    <w:semiHidden/>
    <w:rsid w:val="000E7E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"/>
    <w:basedOn w:val="a4"/>
    <w:rsid w:val="0050031C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50031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50031C"/>
    <w:pPr>
      <w:suppressLineNumbers/>
    </w:pPr>
    <w:rPr>
      <w:rFonts w:ascii="PT Astra Serif" w:hAnsi="PT Astra Serif" w:cs="Noto Sans Devanagari"/>
    </w:rPr>
  </w:style>
  <w:style w:type="paragraph" w:styleId="a9">
    <w:name w:val="No Spacing"/>
    <w:uiPriority w:val="1"/>
    <w:qFormat/>
    <w:rsid w:val="000E7E30"/>
  </w:style>
  <w:style w:type="paragraph" w:styleId="aa">
    <w:name w:val="List Paragraph"/>
    <w:basedOn w:val="a"/>
    <w:uiPriority w:val="34"/>
    <w:qFormat/>
    <w:rsid w:val="000E7E30"/>
    <w:pPr>
      <w:spacing w:after="0" w:line="240" w:lineRule="auto"/>
      <w:ind w:left="720"/>
      <w:jc w:val="both"/>
    </w:pPr>
    <w:rPr>
      <w:rFonts w:ascii="Calibri" w:eastAsia="Calibri" w:hAnsi="Calibri" w:cs="Times New Roman"/>
      <w:lang w:eastAsia="ar-SA"/>
    </w:rPr>
  </w:style>
  <w:style w:type="paragraph" w:styleId="ab">
    <w:name w:val="Normal (Web)"/>
    <w:basedOn w:val="a"/>
    <w:qFormat/>
    <w:rsid w:val="000E7E3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qFormat/>
    <w:rsid w:val="000E7E30"/>
    <w:pPr>
      <w:widowControl w:val="0"/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c">
    <w:name w:val="Содержимое таблицы"/>
    <w:basedOn w:val="a"/>
    <w:qFormat/>
    <w:rsid w:val="000E7E30"/>
    <w:pPr>
      <w:widowControl w:val="0"/>
      <w:suppressLineNumber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customStyle="1" w:styleId="Default">
    <w:name w:val="Default"/>
    <w:qFormat/>
    <w:rsid w:val="000E7E30"/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qFormat/>
    <w:rsid w:val="000E7E30"/>
    <w:pPr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">
    <w:name w:val="Основной текст 31"/>
    <w:basedOn w:val="a"/>
    <w:qFormat/>
    <w:rsid w:val="000E7E30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d">
    <w:name w:val="Колонтитул"/>
    <w:basedOn w:val="a"/>
    <w:qFormat/>
    <w:rsid w:val="0050031C"/>
  </w:style>
  <w:style w:type="paragraph" w:customStyle="1" w:styleId="Footer">
    <w:name w:val="Footer"/>
    <w:basedOn w:val="a"/>
    <w:link w:val="a5"/>
    <w:uiPriority w:val="99"/>
    <w:unhideWhenUsed/>
    <w:rsid w:val="00210C3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Содержимое врезки"/>
    <w:basedOn w:val="a"/>
    <w:qFormat/>
    <w:rsid w:val="0050031C"/>
  </w:style>
  <w:style w:type="table" w:styleId="af">
    <w:name w:val="Table Grid"/>
    <w:basedOn w:val="a1"/>
    <w:uiPriority w:val="59"/>
    <w:rsid w:val="008226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17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179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1564</Words>
  <Characters>8915</Characters>
  <Application>Microsoft Office Word</Application>
  <DocSecurity>0</DocSecurity>
  <Lines>74</Lines>
  <Paragraphs>20</Paragraphs>
  <ScaleCrop>false</ScaleCrop>
  <Company>Microsoft</Company>
  <LinksUpToDate>false</LinksUpToDate>
  <CharactersWithSpaces>10459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dc:description/>
  <cp:lastModifiedBy>lenovo</cp:lastModifiedBy>
  <cp:revision>10</cp:revision>
  <cp:lastPrinted>2016-06-14T07:17:00Z</cp:lastPrinted>
  <dcterms:created xsi:type="dcterms:W3CDTF">2016-06-10T09:21:00Z</dcterms:created>
  <dcterms:modified xsi:type="dcterms:W3CDTF">2023-10-04T19:01:00Z</dcterms:modified>
  <dc:language>ru-RU</dc:language>
</cp:coreProperties>
</file>